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A30" w:rsidRPr="006F4A0C" w:rsidRDefault="00685A30" w:rsidP="00685A3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6F4A0C">
        <w:rPr>
          <w:rFonts w:ascii="PT Astra Serif" w:hAnsi="PT Astra Serif"/>
          <w:sz w:val="24"/>
          <w:szCs w:val="24"/>
        </w:rPr>
        <w:t xml:space="preserve">Приложение </w:t>
      </w:r>
      <w:r>
        <w:rPr>
          <w:rFonts w:ascii="PT Astra Serif" w:hAnsi="PT Astra Serif"/>
          <w:sz w:val="24"/>
          <w:szCs w:val="24"/>
        </w:rPr>
        <w:t>9.1</w:t>
      </w:r>
    </w:p>
    <w:p w:rsidR="00685A30" w:rsidRPr="006F4A0C" w:rsidRDefault="00685A30" w:rsidP="00685A3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6F4A0C">
        <w:rPr>
          <w:rFonts w:ascii="PT Astra Serif" w:hAnsi="PT Astra Serif"/>
          <w:sz w:val="24"/>
          <w:szCs w:val="24"/>
        </w:rPr>
        <w:t>к проекту Закона Томской области</w:t>
      </w:r>
    </w:p>
    <w:p w:rsidR="00685A30" w:rsidRPr="006F4A0C" w:rsidRDefault="00685A30" w:rsidP="00685A3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</w:t>
      </w:r>
      <w:r w:rsidRPr="006F4A0C">
        <w:rPr>
          <w:rFonts w:ascii="PT Astra Serif" w:hAnsi="PT Astra Serif"/>
          <w:sz w:val="24"/>
          <w:szCs w:val="24"/>
        </w:rPr>
        <w:t>Об областном бюджете на 2024 год и</w:t>
      </w:r>
    </w:p>
    <w:p w:rsidR="00685A30" w:rsidRDefault="00685A30" w:rsidP="00685A3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6F4A0C">
        <w:rPr>
          <w:rFonts w:ascii="PT Astra Serif" w:hAnsi="PT Astra Serif"/>
          <w:sz w:val="24"/>
          <w:szCs w:val="24"/>
        </w:rPr>
        <w:t>на плановый период 2025 и 2026 годов</w:t>
      </w:r>
      <w:r>
        <w:rPr>
          <w:rFonts w:ascii="PT Astra Serif" w:hAnsi="PT Astra Serif"/>
          <w:sz w:val="24"/>
          <w:szCs w:val="24"/>
        </w:rPr>
        <w:t>»</w:t>
      </w:r>
    </w:p>
    <w:p w:rsidR="00685A30" w:rsidRDefault="00685A30" w:rsidP="00685A3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685A30" w:rsidRDefault="00685A30" w:rsidP="00685A30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proofErr w:type="gramStart"/>
      <w:r w:rsidRPr="00685A30">
        <w:rPr>
          <w:rFonts w:ascii="PT Astra Serif" w:hAnsi="PT Astra Serif"/>
          <w:b/>
          <w:sz w:val="26"/>
          <w:szCs w:val="26"/>
        </w:rPr>
        <w:t>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организаций, на 2024 год и на плановый период 2025 и 2026 годов</w:t>
      </w:r>
      <w:proofErr w:type="gramEnd"/>
    </w:p>
    <w:p w:rsidR="00685A30" w:rsidRDefault="00685A30" w:rsidP="00685A30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685A30" w:rsidRDefault="00685A30" w:rsidP="00685A30">
      <w:pPr>
        <w:spacing w:after="0" w:line="240" w:lineRule="auto"/>
        <w:jc w:val="right"/>
        <w:rPr>
          <w:rFonts w:ascii="PT Astra Serif" w:hAnsi="PT Astra Serif"/>
          <w:sz w:val="26"/>
          <w:szCs w:val="26"/>
        </w:rPr>
      </w:pPr>
      <w:r w:rsidRPr="00685A30">
        <w:rPr>
          <w:rFonts w:ascii="PT Astra Serif" w:hAnsi="PT Astra Serif"/>
          <w:sz w:val="26"/>
          <w:szCs w:val="26"/>
        </w:rPr>
        <w:t>тыс. рублей</w:t>
      </w:r>
    </w:p>
    <w:tbl>
      <w:tblPr>
        <w:tblW w:w="10221" w:type="dxa"/>
        <w:tblInd w:w="93" w:type="dxa"/>
        <w:tblLook w:val="04A0"/>
      </w:tblPr>
      <w:tblGrid>
        <w:gridCol w:w="3580"/>
        <w:gridCol w:w="738"/>
        <w:gridCol w:w="1360"/>
        <w:gridCol w:w="560"/>
        <w:gridCol w:w="1180"/>
        <w:gridCol w:w="252"/>
        <w:gridCol w:w="908"/>
        <w:gridCol w:w="368"/>
        <w:gridCol w:w="1275"/>
      </w:tblGrid>
      <w:tr w:rsidR="00685A30" w:rsidRPr="00685A30" w:rsidTr="00685A30">
        <w:trPr>
          <w:trHeight w:val="20"/>
          <w:tblHeader/>
        </w:trPr>
        <w:tc>
          <w:tcPr>
            <w:tcW w:w="3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39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Сумма</w:t>
            </w:r>
          </w:p>
        </w:tc>
      </w:tr>
      <w:tr w:rsidR="00685A30" w:rsidRPr="00685A30" w:rsidTr="00685A30">
        <w:trPr>
          <w:trHeight w:val="20"/>
          <w:tblHeader/>
        </w:trPr>
        <w:tc>
          <w:tcPr>
            <w:tcW w:w="3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proofErr w:type="spellStart"/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proofErr w:type="spellStart"/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Цср</w:t>
            </w:r>
            <w:proofErr w:type="spellEnd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proofErr w:type="spellStart"/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Вр</w:t>
            </w:r>
            <w:proofErr w:type="spellEnd"/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2026 год</w:t>
            </w:r>
          </w:p>
        </w:tc>
      </w:tr>
      <w:tr w:rsidR="00685A30" w:rsidRPr="00685A30" w:rsidTr="00685A30">
        <w:trPr>
          <w:trHeight w:val="2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685A30" w:rsidRPr="00685A30" w:rsidTr="00685A30">
        <w:trPr>
          <w:trHeight w:val="2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685A30" w:rsidRPr="00685A30" w:rsidTr="00685A30">
        <w:trPr>
          <w:trHeight w:val="733"/>
        </w:trPr>
        <w:tc>
          <w:tcPr>
            <w:tcW w:w="6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  <w:t>за счёт безвозмездных поступлений от других бюджетов бюджетной системы Российской Федерации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685A30" w:rsidRPr="00685A30" w:rsidTr="00685A30">
        <w:trPr>
          <w:trHeight w:val="741"/>
        </w:trPr>
        <w:tc>
          <w:tcPr>
            <w:tcW w:w="102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685A30" w:rsidRPr="00685A30" w:rsidTr="00685A30">
        <w:trPr>
          <w:trHeight w:val="2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ВСЕГО по разделу 1: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685A30" w:rsidRPr="00685A30" w:rsidTr="00685A30">
        <w:trPr>
          <w:trHeight w:val="1589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685A30" w:rsidRPr="00685A30" w:rsidTr="00685A30">
        <w:trPr>
          <w:trHeight w:val="1553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1.2. Объекты капитального строительства муниципальной собственности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685A30" w:rsidRPr="00685A30" w:rsidTr="00685A30">
        <w:trPr>
          <w:trHeight w:val="761"/>
        </w:trPr>
        <w:tc>
          <w:tcPr>
            <w:tcW w:w="102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685A30" w:rsidRPr="00685A30" w:rsidTr="00685A30">
        <w:trPr>
          <w:trHeight w:val="2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ВСЕГО по разделу 2: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685A30" w:rsidRPr="00685A30" w:rsidTr="00685A30">
        <w:trPr>
          <w:trHeight w:val="1561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685A30" w:rsidRPr="00685A30" w:rsidTr="00685A30">
        <w:trPr>
          <w:trHeight w:val="1258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685A30" w:rsidRPr="00685A30" w:rsidTr="00685A30">
        <w:trPr>
          <w:trHeight w:val="20"/>
        </w:trPr>
        <w:tc>
          <w:tcPr>
            <w:tcW w:w="6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  <w:lastRenderedPageBreak/>
              <w:t>за счёт безвозмездных поступлений от негосударственных организаций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685A30" w:rsidRPr="00685A30" w:rsidTr="00685A30">
        <w:trPr>
          <w:trHeight w:val="20"/>
        </w:trPr>
        <w:tc>
          <w:tcPr>
            <w:tcW w:w="102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685A30" w:rsidRPr="00685A30" w:rsidTr="00685A30">
        <w:trPr>
          <w:trHeight w:val="2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ВСЕГО по разделу 1: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685A30" w:rsidRPr="00685A30" w:rsidTr="00685A30">
        <w:trPr>
          <w:trHeight w:val="2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685A30" w:rsidRPr="00685A30" w:rsidTr="00685A30">
        <w:trPr>
          <w:trHeight w:val="2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1.2. Объекты капитального строительства муниципальной собственности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685A30" w:rsidRPr="00685A30" w:rsidTr="00685A30">
        <w:trPr>
          <w:trHeight w:val="20"/>
        </w:trPr>
        <w:tc>
          <w:tcPr>
            <w:tcW w:w="102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685A30" w:rsidRPr="00685A30" w:rsidTr="00685A30">
        <w:trPr>
          <w:trHeight w:val="2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ВСЕГО по разделу 2: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685A30" w:rsidRPr="00685A30" w:rsidTr="00685A30">
        <w:trPr>
          <w:trHeight w:val="2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685A30" w:rsidRPr="00685A30" w:rsidTr="00685A30">
        <w:trPr>
          <w:trHeight w:val="2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A30" w:rsidRPr="00685A30" w:rsidRDefault="00685A30" w:rsidP="00685A3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85A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685A30" w:rsidRPr="00685A30" w:rsidRDefault="00685A30" w:rsidP="00685A30">
      <w:pPr>
        <w:spacing w:after="0" w:line="240" w:lineRule="auto"/>
        <w:jc w:val="right"/>
        <w:rPr>
          <w:rFonts w:ascii="PT Astra Serif" w:hAnsi="PT Astra Serif"/>
          <w:sz w:val="26"/>
          <w:szCs w:val="26"/>
        </w:rPr>
      </w:pPr>
    </w:p>
    <w:p w:rsidR="001F2D7E" w:rsidRPr="00685A30" w:rsidRDefault="001F2D7E">
      <w:pPr>
        <w:rPr>
          <w:b/>
          <w:sz w:val="26"/>
          <w:szCs w:val="26"/>
        </w:rPr>
      </w:pPr>
    </w:p>
    <w:sectPr w:rsidR="001F2D7E" w:rsidRPr="00685A30" w:rsidSect="004E44BB">
      <w:headerReference w:type="default" r:id="rId6"/>
      <w:footerReference w:type="default" r:id="rId7"/>
      <w:pgSz w:w="11906" w:h="16838"/>
      <w:pgMar w:top="1134" w:right="567" w:bottom="1134" w:left="1134" w:header="709" w:footer="709" w:gutter="0"/>
      <w:pgNumType w:start="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321" w:rsidRDefault="00E62321" w:rsidP="00E62321">
      <w:pPr>
        <w:spacing w:after="0" w:line="240" w:lineRule="auto"/>
      </w:pPr>
      <w:r>
        <w:separator/>
      </w:r>
    </w:p>
  </w:endnote>
  <w:endnote w:type="continuationSeparator" w:id="0">
    <w:p w:rsidR="00E62321" w:rsidRDefault="00E62321" w:rsidP="00E62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321" w:rsidRDefault="00E62321">
    <w:pPr>
      <w:pStyle w:val="a5"/>
      <w:jc w:val="center"/>
    </w:pPr>
  </w:p>
  <w:p w:rsidR="00E62321" w:rsidRDefault="00E6232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321" w:rsidRDefault="00E62321" w:rsidP="00E62321">
      <w:pPr>
        <w:spacing w:after="0" w:line="240" w:lineRule="auto"/>
      </w:pPr>
      <w:r>
        <w:separator/>
      </w:r>
    </w:p>
  </w:footnote>
  <w:footnote w:type="continuationSeparator" w:id="0">
    <w:p w:rsidR="00E62321" w:rsidRDefault="00E62321" w:rsidP="00E62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662673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E62321" w:rsidRPr="00E62321" w:rsidRDefault="007D5802" w:rsidP="00E62321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62321">
          <w:rPr>
            <w:rFonts w:ascii="PT Astra Serif" w:hAnsi="PT Astra Serif"/>
            <w:sz w:val="24"/>
            <w:szCs w:val="24"/>
          </w:rPr>
          <w:fldChar w:fldCharType="begin"/>
        </w:r>
        <w:r w:rsidR="00E62321" w:rsidRPr="00E62321">
          <w:rPr>
            <w:rFonts w:ascii="PT Astra Serif" w:hAnsi="PT Astra Serif"/>
            <w:sz w:val="24"/>
            <w:szCs w:val="24"/>
          </w:rPr>
          <w:instrText>PAGE   \* MERGEFORMAT</w:instrText>
        </w:r>
        <w:r w:rsidRPr="00E62321">
          <w:rPr>
            <w:rFonts w:ascii="PT Astra Serif" w:hAnsi="PT Astra Serif"/>
            <w:sz w:val="24"/>
            <w:szCs w:val="24"/>
          </w:rPr>
          <w:fldChar w:fldCharType="separate"/>
        </w:r>
        <w:r w:rsidR="004E44BB">
          <w:rPr>
            <w:rFonts w:ascii="PT Astra Serif" w:hAnsi="PT Astra Serif"/>
            <w:noProof/>
            <w:sz w:val="24"/>
            <w:szCs w:val="24"/>
          </w:rPr>
          <w:t>68</w:t>
        </w:r>
        <w:r w:rsidRPr="00E62321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5A30"/>
    <w:rsid w:val="001F2D7E"/>
    <w:rsid w:val="004E44BB"/>
    <w:rsid w:val="00685A30"/>
    <w:rsid w:val="007D5802"/>
    <w:rsid w:val="00E62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2321"/>
  </w:style>
  <w:style w:type="paragraph" w:styleId="a5">
    <w:name w:val="footer"/>
    <w:basedOn w:val="a"/>
    <w:link w:val="a6"/>
    <w:uiPriority w:val="99"/>
    <w:unhideWhenUsed/>
    <w:rsid w:val="00E62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23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2321"/>
  </w:style>
  <w:style w:type="paragraph" w:styleId="a5">
    <w:name w:val="footer"/>
    <w:basedOn w:val="a"/>
    <w:link w:val="a6"/>
    <w:uiPriority w:val="99"/>
    <w:unhideWhenUsed/>
    <w:rsid w:val="00E62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23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4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Ширина Светлана Николаевна (shsn)</dc:creator>
  <cp:lastModifiedBy>yoa</cp:lastModifiedBy>
  <cp:revision>3</cp:revision>
  <dcterms:created xsi:type="dcterms:W3CDTF">2023-09-07T02:56:00Z</dcterms:created>
  <dcterms:modified xsi:type="dcterms:W3CDTF">2023-09-22T06:48:00Z</dcterms:modified>
</cp:coreProperties>
</file>